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8D14" w14:textId="77777777" w:rsidR="00BB3577" w:rsidRPr="006E15D4" w:rsidRDefault="00BB3577" w:rsidP="00BB3577">
      <w:pPr>
        <w:tabs>
          <w:tab w:val="left" w:pos="0"/>
        </w:tabs>
        <w:rPr>
          <w:rFonts w:ascii="Calibri" w:hAnsi="Calibri" w:cs="Calibri"/>
          <w:b/>
          <w:sz w:val="2"/>
          <w:vertAlign w:val="subscript"/>
        </w:rPr>
      </w:pPr>
    </w:p>
    <w:p w14:paraId="093B146E" w14:textId="77777777" w:rsidR="00BB3577" w:rsidRDefault="00BB3577" w:rsidP="00BB3577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F23689">
        <w:rPr>
          <w:rFonts w:ascii="Calibri" w:hAnsi="Calibri" w:cs="Calibri"/>
          <w:b/>
        </w:rPr>
        <w:t>Purpose:</w:t>
      </w:r>
      <w:r w:rsidRPr="00F23689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KCI has</w:t>
      </w:r>
      <w:r w:rsidRPr="00F23689">
        <w:rPr>
          <w:rFonts w:ascii="Calibri" w:hAnsi="Calibri" w:cs="Calibri"/>
          <w:sz w:val="22"/>
          <w:szCs w:val="22"/>
        </w:rPr>
        <w:t xml:space="preserve"> </w:t>
      </w:r>
      <w:r w:rsidRPr="006E29EA">
        <w:rPr>
          <w:rFonts w:ascii="Calibri" w:hAnsi="Calibri" w:cs="Calibri"/>
          <w:sz w:val="22"/>
          <w:szCs w:val="22"/>
        </w:rPr>
        <w:t xml:space="preserve">allocated </w:t>
      </w:r>
      <w:r>
        <w:rPr>
          <w:rFonts w:ascii="Calibri" w:hAnsi="Calibri" w:cs="Calibri"/>
          <w:sz w:val="22"/>
          <w:szCs w:val="22"/>
        </w:rPr>
        <w:t>funds</w:t>
      </w:r>
      <w:r w:rsidRPr="006E29EA">
        <w:rPr>
          <w:rFonts w:ascii="Calibri" w:hAnsi="Calibri" w:cs="Calibri"/>
          <w:sz w:val="22"/>
          <w:szCs w:val="22"/>
        </w:rPr>
        <w:t xml:space="preserve"> to support research projects </w:t>
      </w:r>
      <w:r w:rsidR="006E15D4">
        <w:rPr>
          <w:rFonts w:ascii="Calibri" w:hAnsi="Calibri" w:cs="Calibri"/>
          <w:sz w:val="22"/>
          <w:szCs w:val="22"/>
        </w:rPr>
        <w:t>that</w:t>
      </w:r>
      <w:r w:rsidRPr="006E29EA">
        <w:rPr>
          <w:rFonts w:ascii="Calibri" w:hAnsi="Calibri" w:cs="Calibri"/>
          <w:sz w:val="22"/>
          <w:szCs w:val="22"/>
        </w:rPr>
        <w:t xml:space="preserve"> require the use of </w:t>
      </w:r>
      <w:r w:rsidR="00410A8E">
        <w:rPr>
          <w:rFonts w:ascii="Calibri" w:hAnsi="Calibri" w:cs="Calibri"/>
          <w:sz w:val="22"/>
          <w:szCs w:val="22"/>
        </w:rPr>
        <w:t>Core</w:t>
      </w:r>
      <w:r>
        <w:rPr>
          <w:rFonts w:ascii="Calibri" w:hAnsi="Calibri" w:cs="Calibri"/>
          <w:sz w:val="22"/>
          <w:szCs w:val="22"/>
        </w:rPr>
        <w:t xml:space="preserve"> </w:t>
      </w:r>
      <w:r w:rsidR="003D4A88">
        <w:rPr>
          <w:rFonts w:ascii="Calibri" w:hAnsi="Calibri" w:cs="Calibri"/>
          <w:sz w:val="22"/>
          <w:szCs w:val="22"/>
        </w:rPr>
        <w:t xml:space="preserve">(Shared Resources) </w:t>
      </w:r>
      <w:r>
        <w:rPr>
          <w:rFonts w:ascii="Calibri" w:hAnsi="Calibri" w:cs="Calibri"/>
          <w:sz w:val="22"/>
          <w:szCs w:val="22"/>
        </w:rPr>
        <w:t xml:space="preserve">or other services at the Cancer Center, </w:t>
      </w:r>
      <w:r w:rsidRPr="00A12E8C">
        <w:rPr>
          <w:rFonts w:ascii="Calibri" w:hAnsi="Calibri" w:cs="Calibri"/>
          <w:sz w:val="22"/>
          <w:szCs w:val="22"/>
          <w:u w:val="single"/>
        </w:rPr>
        <w:t xml:space="preserve">to provide critical data for a grant submission within </w:t>
      </w:r>
      <w:r w:rsidR="008B6C39" w:rsidRPr="00A12E8C">
        <w:rPr>
          <w:rFonts w:ascii="Calibri" w:hAnsi="Calibri" w:cs="Calibri"/>
          <w:sz w:val="22"/>
          <w:szCs w:val="22"/>
          <w:u w:val="single"/>
        </w:rPr>
        <w:t>12</w:t>
      </w:r>
      <w:r w:rsidRPr="00A12E8C">
        <w:rPr>
          <w:rFonts w:ascii="Calibri" w:hAnsi="Calibri" w:cs="Calibri"/>
          <w:sz w:val="22"/>
          <w:szCs w:val="22"/>
          <w:u w:val="single"/>
        </w:rPr>
        <w:t xml:space="preserve"> months</w:t>
      </w:r>
      <w:r>
        <w:rPr>
          <w:rFonts w:ascii="Calibri" w:hAnsi="Calibri" w:cs="Calibri"/>
          <w:sz w:val="22"/>
          <w:szCs w:val="22"/>
        </w:rPr>
        <w:t>.</w:t>
      </w:r>
      <w:r w:rsidR="00410A8E">
        <w:rPr>
          <w:rFonts w:ascii="Calibri" w:hAnsi="Calibri" w:cs="Calibri"/>
          <w:sz w:val="22"/>
          <w:szCs w:val="22"/>
        </w:rPr>
        <w:t xml:space="preserve">  </w:t>
      </w:r>
      <w:r w:rsidR="001F24BC" w:rsidRPr="00126CAF">
        <w:rPr>
          <w:rFonts w:ascii="Calibri" w:hAnsi="Calibri" w:cs="Calibri"/>
          <w:sz w:val="22"/>
          <w:szCs w:val="22"/>
        </w:rPr>
        <w:t xml:space="preserve">Acceptance of funding through this program assumes that you will utilize one or more internal review mechanisms available through KCI (grant caucus, </w:t>
      </w:r>
      <w:r w:rsidR="00722E54" w:rsidRPr="00126CAF">
        <w:rPr>
          <w:rFonts w:ascii="Calibri" w:hAnsi="Calibri" w:cs="Calibri"/>
          <w:sz w:val="22"/>
          <w:szCs w:val="22"/>
        </w:rPr>
        <w:t xml:space="preserve">mock study section, and/or post-submission summary statement </w:t>
      </w:r>
      <w:r w:rsidR="001F24BC" w:rsidRPr="00126CAF">
        <w:rPr>
          <w:rFonts w:ascii="Calibri" w:hAnsi="Calibri" w:cs="Calibri"/>
          <w:sz w:val="22"/>
          <w:szCs w:val="22"/>
        </w:rPr>
        <w:t>review)</w:t>
      </w:r>
      <w:r w:rsidR="00410A8E" w:rsidRPr="00126CAF">
        <w:rPr>
          <w:rFonts w:ascii="Calibri" w:hAnsi="Calibri" w:cs="Calibri"/>
          <w:sz w:val="22"/>
          <w:szCs w:val="22"/>
        </w:rPr>
        <w:t>.</w:t>
      </w:r>
      <w:r w:rsidR="00AC667B" w:rsidRPr="00126CAF">
        <w:rPr>
          <w:rFonts w:ascii="Calibri" w:hAnsi="Calibri" w:cs="Calibri"/>
          <w:sz w:val="22"/>
          <w:szCs w:val="22"/>
        </w:rPr>
        <w:t xml:space="preserve">  Failure to utilize one of these grant review resources may result in ineligibility to receive funding through CSIP in the future.</w:t>
      </w:r>
    </w:p>
    <w:p w14:paraId="3A8B8379" w14:textId="77777777" w:rsidR="00BB3577" w:rsidRDefault="00BB3577" w:rsidP="00BB3577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53F85B0" w14:textId="77777777" w:rsidR="00BB3577" w:rsidRPr="006E29EA" w:rsidRDefault="00BB3577" w:rsidP="00BB3577">
      <w:pPr>
        <w:rPr>
          <w:rFonts w:ascii="Calibri" w:hAnsi="Calibri" w:cs="Calibri"/>
          <w:sz w:val="6"/>
          <w:szCs w:val="6"/>
        </w:rPr>
      </w:pPr>
    </w:p>
    <w:p w14:paraId="40F8646A" w14:textId="2C8AE855" w:rsidR="00BB3577" w:rsidRDefault="00BB3577" w:rsidP="00BB3577">
      <w:pPr>
        <w:rPr>
          <w:rFonts w:ascii="Calibri" w:hAnsi="Calibri" w:cs="Calibri"/>
          <w:b/>
          <w:sz w:val="22"/>
          <w:szCs w:val="22"/>
        </w:rPr>
      </w:pPr>
      <w:r w:rsidRPr="006E29EA">
        <w:rPr>
          <w:rFonts w:ascii="Calibri" w:hAnsi="Calibri" w:cs="Calibri"/>
          <w:b/>
          <w:sz w:val="22"/>
          <w:szCs w:val="22"/>
        </w:rPr>
        <w:t>Application, Revie</w:t>
      </w:r>
      <w:r w:rsidRPr="00126CAF">
        <w:rPr>
          <w:rFonts w:ascii="Calibri" w:hAnsi="Calibri" w:cs="Calibri"/>
          <w:b/>
          <w:sz w:val="22"/>
          <w:szCs w:val="22"/>
        </w:rPr>
        <w:t xml:space="preserve">w, and Award: </w:t>
      </w:r>
      <w:r w:rsidR="001F24BC" w:rsidRPr="00126CAF">
        <w:rPr>
          <w:rFonts w:ascii="Calibri" w:hAnsi="Calibri" w:cs="Calibri"/>
          <w:sz w:val="22"/>
          <w:szCs w:val="22"/>
        </w:rPr>
        <w:t xml:space="preserve">The CSIP has a rolling deadline and applications will be </w:t>
      </w:r>
      <w:r w:rsidR="00A55926">
        <w:rPr>
          <w:rFonts w:ascii="Calibri" w:hAnsi="Calibri" w:cs="Calibri"/>
          <w:sz w:val="22"/>
          <w:szCs w:val="22"/>
        </w:rPr>
        <w:t>accepted on an ongoing basis until the expiration date of 9/30/202</w:t>
      </w:r>
      <w:r w:rsidR="00306D16">
        <w:rPr>
          <w:rFonts w:ascii="Calibri" w:hAnsi="Calibri" w:cs="Calibri"/>
          <w:sz w:val="22"/>
          <w:szCs w:val="22"/>
        </w:rPr>
        <w:t>4</w:t>
      </w:r>
      <w:r w:rsidR="00A55926">
        <w:rPr>
          <w:rFonts w:ascii="Calibri" w:hAnsi="Calibri" w:cs="Calibri"/>
          <w:sz w:val="22"/>
          <w:szCs w:val="22"/>
        </w:rPr>
        <w:t xml:space="preserve"> for this program</w:t>
      </w:r>
      <w:r w:rsidRPr="00126CAF">
        <w:rPr>
          <w:rFonts w:ascii="Calibri" w:hAnsi="Calibri" w:cs="Calibri"/>
          <w:sz w:val="22"/>
          <w:szCs w:val="22"/>
        </w:rPr>
        <w:t xml:space="preserve">.  </w:t>
      </w:r>
      <w:r w:rsidR="00A55926">
        <w:rPr>
          <w:rFonts w:ascii="Calibri" w:hAnsi="Calibri" w:cs="Calibri"/>
          <w:sz w:val="22"/>
          <w:szCs w:val="22"/>
        </w:rPr>
        <w:t>Please submit all applications</w:t>
      </w:r>
      <w:r w:rsidRPr="006E29EA">
        <w:rPr>
          <w:rFonts w:ascii="Calibri" w:hAnsi="Calibri" w:cs="Calibri"/>
          <w:sz w:val="22"/>
          <w:szCs w:val="22"/>
        </w:rPr>
        <w:t xml:space="preserve"> to</w:t>
      </w:r>
      <w:r w:rsidRPr="006E29EA">
        <w:rPr>
          <w:rFonts w:ascii="Calibri" w:hAnsi="Calibri" w:cs="Calibri"/>
          <w:b/>
          <w:sz w:val="22"/>
          <w:szCs w:val="22"/>
        </w:rPr>
        <w:t xml:space="preserve"> </w:t>
      </w:r>
      <w:hyperlink r:id="rId7" w:history="1">
        <w:r w:rsidRPr="006E29EA">
          <w:rPr>
            <w:rStyle w:val="Hyperlink"/>
            <w:rFonts w:ascii="Calibri" w:hAnsi="Calibri" w:cs="Calibri"/>
            <w:sz w:val="22"/>
            <w:szCs w:val="22"/>
          </w:rPr>
          <w:t>researchadmin@karmanos.org</w:t>
        </w:r>
      </w:hyperlink>
      <w:r w:rsidRPr="006E29EA">
        <w:rPr>
          <w:rFonts w:ascii="Calibri" w:hAnsi="Calibri" w:cs="Calibri"/>
          <w:sz w:val="22"/>
          <w:szCs w:val="22"/>
        </w:rPr>
        <w:t xml:space="preserve">. </w:t>
      </w:r>
      <w:r w:rsidRPr="0090160B">
        <w:rPr>
          <w:rFonts w:ascii="Calibri" w:hAnsi="Calibri" w:cs="Calibri"/>
          <w:b/>
          <w:sz w:val="22"/>
          <w:szCs w:val="22"/>
        </w:rPr>
        <w:t xml:space="preserve"> Applications are open to</w:t>
      </w:r>
      <w:r w:rsidRPr="00611873">
        <w:rPr>
          <w:rFonts w:ascii="Calibri" w:hAnsi="Calibri" w:cs="Calibri"/>
          <w:b/>
          <w:sz w:val="22"/>
          <w:szCs w:val="22"/>
        </w:rPr>
        <w:t xml:space="preserve"> </w:t>
      </w:r>
      <w:r w:rsidRPr="0090160B">
        <w:rPr>
          <w:rFonts w:ascii="Calibri" w:hAnsi="Calibri" w:cs="Calibri"/>
          <w:b/>
          <w:sz w:val="22"/>
          <w:szCs w:val="22"/>
          <w:u w:val="single"/>
        </w:rPr>
        <w:t>KCI members only</w:t>
      </w:r>
      <w:r w:rsidRPr="006E29EA">
        <w:rPr>
          <w:rFonts w:ascii="Calibri" w:hAnsi="Calibri" w:cs="Calibri"/>
          <w:sz w:val="22"/>
          <w:szCs w:val="22"/>
        </w:rPr>
        <w:t xml:space="preserve">. </w:t>
      </w:r>
    </w:p>
    <w:p w14:paraId="1431082F" w14:textId="77777777" w:rsidR="00BB3577" w:rsidRDefault="00BB3577" w:rsidP="00BB3577">
      <w:pPr>
        <w:rPr>
          <w:rFonts w:ascii="Calibri" w:hAnsi="Calibri" w:cs="Calibri"/>
          <w:sz w:val="22"/>
          <w:szCs w:val="22"/>
        </w:rPr>
      </w:pPr>
    </w:p>
    <w:p w14:paraId="3813A61A" w14:textId="77777777" w:rsidR="00BB3577" w:rsidRPr="007F1CD5" w:rsidRDefault="00BB3577" w:rsidP="00BB3577">
      <w:pPr>
        <w:rPr>
          <w:rFonts w:ascii="Calibri" w:hAnsi="Calibri" w:cs="Calibri"/>
          <w:sz w:val="22"/>
          <w:szCs w:val="22"/>
          <w:u w:val="single"/>
        </w:rPr>
      </w:pPr>
      <w:r w:rsidRPr="007F1CD5">
        <w:rPr>
          <w:rFonts w:ascii="Calibri" w:hAnsi="Calibri" w:cs="Calibri"/>
          <w:sz w:val="22"/>
          <w:szCs w:val="22"/>
          <w:u w:val="single"/>
        </w:rPr>
        <w:t>For all applications:</w:t>
      </w:r>
    </w:p>
    <w:p w14:paraId="64D801AB" w14:textId="77777777" w:rsidR="00BB3577" w:rsidRDefault="00BB3577" w:rsidP="00BB35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Funding is available to support ongoing work leadin</w:t>
      </w:r>
      <w:r w:rsidR="0097667E">
        <w:rPr>
          <w:rFonts w:ascii="Calibri" w:hAnsi="Calibri" w:cs="Calibri"/>
          <w:sz w:val="22"/>
          <w:szCs w:val="22"/>
        </w:rPr>
        <w:t>g to a grant submission within 12</w:t>
      </w:r>
      <w:r>
        <w:rPr>
          <w:rFonts w:ascii="Calibri" w:hAnsi="Calibri" w:cs="Calibri"/>
          <w:sz w:val="22"/>
          <w:szCs w:val="22"/>
        </w:rPr>
        <w:t xml:space="preserve"> months of application to the CSIP.  </w:t>
      </w:r>
      <w:r w:rsidRPr="006E29EA">
        <w:rPr>
          <w:rFonts w:ascii="Calibri" w:hAnsi="Calibri" w:cs="Calibri"/>
          <w:sz w:val="22"/>
          <w:szCs w:val="22"/>
        </w:rPr>
        <w:t>Th</w:t>
      </w:r>
      <w:r w:rsidR="006163C0">
        <w:rPr>
          <w:rFonts w:ascii="Calibri" w:hAnsi="Calibri" w:cs="Calibri"/>
          <w:sz w:val="22"/>
          <w:szCs w:val="22"/>
        </w:rPr>
        <w:t>e applicant may request up to $5</w:t>
      </w:r>
      <w:r>
        <w:rPr>
          <w:rFonts w:ascii="Calibri" w:hAnsi="Calibri" w:cs="Calibri"/>
          <w:sz w:val="22"/>
          <w:szCs w:val="22"/>
        </w:rPr>
        <w:t>,0</w:t>
      </w:r>
      <w:r w:rsidRPr="006E29EA">
        <w:rPr>
          <w:rFonts w:ascii="Calibri" w:hAnsi="Calibri" w:cs="Calibri"/>
          <w:sz w:val="22"/>
          <w:szCs w:val="22"/>
        </w:rPr>
        <w:t xml:space="preserve">00 for one project. </w:t>
      </w:r>
      <w:r>
        <w:rPr>
          <w:rFonts w:ascii="Calibri" w:hAnsi="Calibri" w:cs="Calibri"/>
          <w:sz w:val="22"/>
          <w:szCs w:val="22"/>
        </w:rPr>
        <w:t xml:space="preserve"> Funding may be requested for Core services </w:t>
      </w:r>
      <w:r w:rsidR="0097667E">
        <w:rPr>
          <w:rFonts w:ascii="Calibri" w:hAnsi="Calibri" w:cs="Calibri"/>
          <w:sz w:val="22"/>
          <w:szCs w:val="22"/>
        </w:rPr>
        <w:t xml:space="preserve">including other support services such as </w:t>
      </w:r>
      <w:r>
        <w:rPr>
          <w:rFonts w:ascii="Calibri" w:hAnsi="Calibri" w:cs="Calibri"/>
          <w:sz w:val="22"/>
          <w:szCs w:val="22"/>
        </w:rPr>
        <w:t xml:space="preserve">MIRA, community outreach support, </w:t>
      </w:r>
      <w:r w:rsidR="00D50CCA">
        <w:rPr>
          <w:rFonts w:ascii="Calibri" w:hAnsi="Calibri" w:cs="Calibri"/>
          <w:sz w:val="22"/>
          <w:szCs w:val="22"/>
        </w:rPr>
        <w:t xml:space="preserve">or </w:t>
      </w:r>
      <w:r w:rsidR="003D4A88">
        <w:rPr>
          <w:rFonts w:ascii="Calibri" w:hAnsi="Calibri" w:cs="Calibri"/>
          <w:sz w:val="22"/>
          <w:szCs w:val="22"/>
        </w:rPr>
        <w:t>clinical trials services</w:t>
      </w:r>
      <w:r>
        <w:rPr>
          <w:rFonts w:ascii="Calibri" w:hAnsi="Calibri" w:cs="Calibri"/>
          <w:sz w:val="22"/>
          <w:szCs w:val="22"/>
        </w:rPr>
        <w:t xml:space="preserve">). Each application </w:t>
      </w:r>
      <w:r w:rsidRPr="006E29EA">
        <w:rPr>
          <w:rFonts w:ascii="Calibri" w:hAnsi="Calibri" w:cs="Calibri"/>
          <w:sz w:val="22"/>
          <w:szCs w:val="22"/>
        </w:rPr>
        <w:t xml:space="preserve">will be reviewed by </w:t>
      </w:r>
      <w:r>
        <w:rPr>
          <w:rFonts w:ascii="Calibri" w:hAnsi="Calibri" w:cs="Calibri"/>
          <w:sz w:val="22"/>
          <w:szCs w:val="22"/>
        </w:rPr>
        <w:t>the Senior Leadership Council</w:t>
      </w:r>
      <w:r w:rsidRPr="006E29EA">
        <w:rPr>
          <w:rFonts w:ascii="Calibri" w:hAnsi="Calibri" w:cs="Calibri"/>
          <w:sz w:val="22"/>
          <w:szCs w:val="22"/>
        </w:rPr>
        <w:t xml:space="preserve"> for scient</w:t>
      </w:r>
      <w:r w:rsidR="001F24BC">
        <w:rPr>
          <w:rFonts w:ascii="Calibri" w:hAnsi="Calibri" w:cs="Calibri"/>
          <w:sz w:val="22"/>
          <w:szCs w:val="22"/>
        </w:rPr>
        <w:t>ific merit and prioritization.</w:t>
      </w:r>
    </w:p>
    <w:p w14:paraId="4DC4EF3D" w14:textId="77777777" w:rsidR="00BB3577" w:rsidRDefault="00BB3577" w:rsidP="00BB3577">
      <w:pPr>
        <w:rPr>
          <w:rFonts w:ascii="Calibri" w:hAnsi="Calibri" w:cs="Calibri"/>
          <w:sz w:val="22"/>
          <w:szCs w:val="22"/>
        </w:rPr>
      </w:pPr>
    </w:p>
    <w:p w14:paraId="171AC324" w14:textId="77777777" w:rsidR="00BB3577" w:rsidRPr="007F1CD5" w:rsidRDefault="00BB3577" w:rsidP="00BB3577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7F1CD5">
        <w:rPr>
          <w:rFonts w:ascii="Calibri" w:hAnsi="Calibri" w:cs="Calibri"/>
          <w:sz w:val="22"/>
          <w:szCs w:val="22"/>
          <w:u w:val="single"/>
        </w:rPr>
        <w:t>If Core services are requested:</w:t>
      </w:r>
    </w:p>
    <w:p w14:paraId="78BCF698" w14:textId="77777777" w:rsidR="00BB3577" w:rsidRDefault="00BB3577" w:rsidP="00BB3577">
      <w:pPr>
        <w:ind w:left="720"/>
        <w:rPr>
          <w:rFonts w:ascii="Calibri" w:hAnsi="Calibri" w:cs="Calibri"/>
          <w:sz w:val="22"/>
          <w:szCs w:val="22"/>
        </w:rPr>
      </w:pPr>
      <w:r w:rsidRPr="006E29EA">
        <w:rPr>
          <w:rFonts w:ascii="Calibri" w:hAnsi="Calibri" w:cs="Calibri"/>
          <w:sz w:val="22"/>
          <w:szCs w:val="22"/>
        </w:rPr>
        <w:t xml:space="preserve">Applicants </w:t>
      </w:r>
      <w:r>
        <w:rPr>
          <w:rFonts w:ascii="Calibri" w:hAnsi="Calibri" w:cs="Calibri"/>
          <w:sz w:val="22"/>
          <w:szCs w:val="22"/>
        </w:rPr>
        <w:t xml:space="preserve">are required to </w:t>
      </w:r>
      <w:r w:rsidRPr="006E29EA">
        <w:rPr>
          <w:rFonts w:ascii="Calibri" w:hAnsi="Calibri" w:cs="Calibri"/>
          <w:sz w:val="22"/>
          <w:szCs w:val="22"/>
        </w:rPr>
        <w:t xml:space="preserve">develop the </w:t>
      </w:r>
      <w:r>
        <w:rPr>
          <w:rFonts w:ascii="Calibri" w:hAnsi="Calibri" w:cs="Calibri"/>
          <w:sz w:val="22"/>
          <w:szCs w:val="22"/>
        </w:rPr>
        <w:t xml:space="preserve">proposed </w:t>
      </w:r>
      <w:r w:rsidRPr="006E29EA">
        <w:rPr>
          <w:rFonts w:ascii="Calibri" w:hAnsi="Calibri" w:cs="Calibri"/>
          <w:sz w:val="22"/>
          <w:szCs w:val="22"/>
        </w:rPr>
        <w:t xml:space="preserve">project </w:t>
      </w:r>
      <w:r>
        <w:rPr>
          <w:rFonts w:ascii="Calibri" w:hAnsi="Calibri" w:cs="Calibri"/>
          <w:sz w:val="22"/>
          <w:szCs w:val="22"/>
        </w:rPr>
        <w:t xml:space="preserve">and budget </w:t>
      </w:r>
      <w:r w:rsidRPr="006E29EA">
        <w:rPr>
          <w:rFonts w:ascii="Calibri" w:hAnsi="Calibri" w:cs="Calibri"/>
          <w:sz w:val="22"/>
          <w:szCs w:val="22"/>
        </w:rPr>
        <w:t xml:space="preserve">with the respective Core Director to ensure all resources are available to complete the </w:t>
      </w:r>
      <w:r w:rsidRPr="00955039">
        <w:rPr>
          <w:rFonts w:ascii="Calibri" w:hAnsi="Calibri" w:cs="Calibri"/>
          <w:sz w:val="22"/>
          <w:szCs w:val="22"/>
        </w:rPr>
        <w:t>proposed request</w:t>
      </w:r>
      <w:r w:rsidR="001F24BC">
        <w:rPr>
          <w:rFonts w:ascii="Calibri" w:hAnsi="Calibri" w:cs="Calibri"/>
          <w:sz w:val="22"/>
          <w:szCs w:val="22"/>
        </w:rPr>
        <w:t>,</w:t>
      </w:r>
      <w:r w:rsidRPr="00955039">
        <w:rPr>
          <w:rFonts w:ascii="Calibri" w:hAnsi="Calibri" w:cs="Calibri"/>
          <w:sz w:val="22"/>
          <w:szCs w:val="22"/>
        </w:rPr>
        <w:t xml:space="preserve"> prior to submitting</w:t>
      </w:r>
      <w:r w:rsidRPr="006E29EA">
        <w:rPr>
          <w:rFonts w:ascii="Calibri" w:hAnsi="Calibri" w:cs="Calibri"/>
          <w:sz w:val="22"/>
          <w:szCs w:val="22"/>
        </w:rPr>
        <w:t xml:space="preserve"> applications.  </w:t>
      </w:r>
    </w:p>
    <w:p w14:paraId="044D201B" w14:textId="77777777" w:rsidR="00BB3577" w:rsidRDefault="00BB3577" w:rsidP="00BB3577">
      <w:pPr>
        <w:rPr>
          <w:rFonts w:ascii="Calibri" w:hAnsi="Calibri" w:cs="Calibri"/>
          <w:sz w:val="22"/>
          <w:szCs w:val="22"/>
        </w:rPr>
      </w:pPr>
    </w:p>
    <w:p w14:paraId="1DD55B17" w14:textId="77777777" w:rsidR="00BB3577" w:rsidRPr="007F1CD5" w:rsidRDefault="00BB3577" w:rsidP="00BB3577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7F1CD5">
        <w:rPr>
          <w:rFonts w:ascii="Calibri" w:hAnsi="Calibri" w:cs="Calibri"/>
          <w:sz w:val="22"/>
          <w:szCs w:val="22"/>
          <w:u w:val="single"/>
        </w:rPr>
        <w:t>If other Cancer Center support is requested:</w:t>
      </w:r>
    </w:p>
    <w:p w14:paraId="1D144C70" w14:textId="77777777" w:rsidR="00BB3577" w:rsidRDefault="00BB3577" w:rsidP="00BB3577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Applicants must explain the support requested and how it will strengthen the submission of their upcoming grant application.</w:t>
      </w:r>
    </w:p>
    <w:p w14:paraId="2EC51851" w14:textId="77777777" w:rsidR="00BB3577" w:rsidRDefault="00BB3577" w:rsidP="00BB3577">
      <w:pPr>
        <w:rPr>
          <w:rFonts w:ascii="Calibri" w:hAnsi="Calibri" w:cs="Calibri"/>
          <w:sz w:val="22"/>
          <w:szCs w:val="22"/>
        </w:rPr>
      </w:pPr>
    </w:p>
    <w:p w14:paraId="5A4294AB" w14:textId="77777777" w:rsidR="00BB3577" w:rsidRPr="006E29EA" w:rsidRDefault="00BB3577" w:rsidP="00BB3577">
      <w:pPr>
        <w:rPr>
          <w:rFonts w:ascii="Calibri" w:hAnsi="Calibri" w:cs="Calibri"/>
          <w:b/>
          <w:sz w:val="6"/>
          <w:szCs w:val="6"/>
        </w:rPr>
      </w:pPr>
    </w:p>
    <w:p w14:paraId="474E5BA2" w14:textId="77777777" w:rsidR="00BB3577" w:rsidRPr="001507CB" w:rsidRDefault="00BB3577" w:rsidP="00BB3577">
      <w:pPr>
        <w:rPr>
          <w:rFonts w:ascii="Calibri" w:hAnsi="Calibri" w:cs="Calibri"/>
          <w:b/>
          <w:sz w:val="22"/>
          <w:szCs w:val="22"/>
        </w:rPr>
      </w:pPr>
      <w:r w:rsidRPr="006E29EA">
        <w:rPr>
          <w:rFonts w:ascii="Calibri" w:hAnsi="Calibri" w:cs="Calibri"/>
          <w:sz w:val="22"/>
          <w:szCs w:val="22"/>
        </w:rPr>
        <w:t>The full application will co</w:t>
      </w:r>
      <w:r>
        <w:rPr>
          <w:rFonts w:ascii="Calibri" w:hAnsi="Calibri" w:cs="Calibri"/>
          <w:sz w:val="22"/>
          <w:szCs w:val="22"/>
        </w:rPr>
        <w:t>nsist of this completed form with</w:t>
      </w:r>
      <w:r w:rsidRPr="006E29EA">
        <w:rPr>
          <w:rFonts w:ascii="Calibri" w:hAnsi="Calibri" w:cs="Calibri"/>
          <w:sz w:val="22"/>
          <w:szCs w:val="22"/>
        </w:rPr>
        <w:t xml:space="preserve"> a quote from the Core as de</w:t>
      </w:r>
      <w:r w:rsidR="001507CB">
        <w:rPr>
          <w:rFonts w:ascii="Calibri" w:hAnsi="Calibri" w:cs="Calibri"/>
          <w:sz w:val="22"/>
          <w:szCs w:val="22"/>
        </w:rPr>
        <w:t xml:space="preserve">scribed in the “Budget” section and a current NIH </w:t>
      </w:r>
      <w:proofErr w:type="spellStart"/>
      <w:r w:rsidR="001507CB">
        <w:rPr>
          <w:rFonts w:ascii="Calibri" w:hAnsi="Calibri" w:cs="Calibri"/>
          <w:sz w:val="22"/>
          <w:szCs w:val="22"/>
        </w:rPr>
        <w:t>biosketch</w:t>
      </w:r>
      <w:proofErr w:type="spellEnd"/>
      <w:r w:rsidR="001507CB">
        <w:rPr>
          <w:rFonts w:ascii="Calibri" w:hAnsi="Calibri" w:cs="Calibri"/>
          <w:sz w:val="22"/>
          <w:szCs w:val="22"/>
        </w:rPr>
        <w:t>.</w:t>
      </w:r>
      <w:r w:rsidRPr="006E29EA">
        <w:rPr>
          <w:rFonts w:ascii="Calibri" w:hAnsi="Calibri" w:cs="Calibri"/>
          <w:sz w:val="22"/>
          <w:szCs w:val="22"/>
        </w:rPr>
        <w:t xml:space="preserve"> </w:t>
      </w:r>
      <w:r w:rsidR="001507CB">
        <w:rPr>
          <w:rFonts w:ascii="Calibri" w:hAnsi="Calibri" w:cs="Calibri"/>
          <w:b/>
          <w:sz w:val="22"/>
          <w:szCs w:val="22"/>
        </w:rPr>
        <w:t xml:space="preserve">  </w:t>
      </w:r>
      <w:r w:rsidRPr="006E29EA">
        <w:rPr>
          <w:rFonts w:ascii="Calibri" w:hAnsi="Calibri" w:cs="Calibri"/>
          <w:sz w:val="22"/>
          <w:szCs w:val="22"/>
        </w:rPr>
        <w:t xml:space="preserve">Funds </w:t>
      </w:r>
      <w:r w:rsidR="001F24BC">
        <w:rPr>
          <w:rFonts w:ascii="Calibri" w:hAnsi="Calibri" w:cs="Calibri"/>
          <w:sz w:val="22"/>
          <w:szCs w:val="22"/>
        </w:rPr>
        <w:t>may</w:t>
      </w:r>
      <w:r w:rsidRPr="006E29EA">
        <w:rPr>
          <w:rFonts w:ascii="Calibri" w:hAnsi="Calibri" w:cs="Calibri"/>
          <w:sz w:val="22"/>
          <w:szCs w:val="22"/>
        </w:rPr>
        <w:t xml:space="preserve"> be requested for any service offered by the Cores.  </w:t>
      </w:r>
      <w:r>
        <w:rPr>
          <w:rFonts w:ascii="Calibri" w:hAnsi="Calibri" w:cs="Calibri"/>
          <w:sz w:val="22"/>
          <w:szCs w:val="22"/>
        </w:rPr>
        <w:t>Requests for other Cancer Center support will require a description of the support requested</w:t>
      </w:r>
      <w:r w:rsidR="00D50CCA">
        <w:rPr>
          <w:rFonts w:ascii="Calibri" w:hAnsi="Calibri" w:cs="Calibri"/>
          <w:sz w:val="22"/>
          <w:szCs w:val="22"/>
        </w:rPr>
        <w:t>.</w:t>
      </w:r>
    </w:p>
    <w:p w14:paraId="241E24D4" w14:textId="77777777" w:rsidR="00144833" w:rsidRPr="006E29EA" w:rsidRDefault="00144833" w:rsidP="00BB3577">
      <w:pPr>
        <w:rPr>
          <w:rFonts w:ascii="Calibri" w:hAnsi="Calibri" w:cs="Calibri"/>
          <w:sz w:val="22"/>
          <w:szCs w:val="22"/>
        </w:rPr>
      </w:pPr>
    </w:p>
    <w:p w14:paraId="33779DBA" w14:textId="77777777" w:rsidR="008F5B6D" w:rsidRDefault="00E11A2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007D" wp14:editId="47277495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6762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C0C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4pt" to="53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0EEAB1B4" w14:textId="77777777" w:rsidR="00144833" w:rsidRDefault="00144833" w:rsidP="00BB3577">
      <w:pPr>
        <w:jc w:val="center"/>
        <w:rPr>
          <w:rFonts w:ascii="Calibri" w:hAnsi="Calibri" w:cs="Calibri"/>
          <w:sz w:val="22"/>
          <w:szCs w:val="22"/>
        </w:rPr>
      </w:pPr>
    </w:p>
    <w:p w14:paraId="5CB004A8" w14:textId="77777777" w:rsidR="00BB3577" w:rsidRPr="006E29EA" w:rsidRDefault="00BB3577" w:rsidP="00BB3577">
      <w:pPr>
        <w:jc w:val="center"/>
        <w:rPr>
          <w:rFonts w:ascii="Calibri" w:hAnsi="Calibri" w:cs="Calibri"/>
          <w:sz w:val="22"/>
          <w:szCs w:val="22"/>
        </w:rPr>
      </w:pPr>
      <w:r w:rsidRPr="006E29EA">
        <w:rPr>
          <w:rFonts w:ascii="Calibri" w:hAnsi="Calibri" w:cs="Calibri"/>
          <w:sz w:val="22"/>
          <w:szCs w:val="22"/>
        </w:rPr>
        <w:t>--- PLEASE COMPLETE AND SIGN THE FORM BELOW ---</w:t>
      </w:r>
    </w:p>
    <w:p w14:paraId="67AF78B2" w14:textId="77777777" w:rsidR="00BB3577" w:rsidRDefault="00BB3577" w:rsidP="00BB3577">
      <w:pPr>
        <w:jc w:val="center"/>
        <w:rPr>
          <w:rStyle w:val="Hyperlink"/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6E29EA">
        <w:rPr>
          <w:rFonts w:ascii="Calibri" w:hAnsi="Calibri" w:cs="Calibri"/>
          <w:b/>
          <w:sz w:val="22"/>
          <w:szCs w:val="22"/>
        </w:rPr>
        <w:t xml:space="preserve">ubmit to </w:t>
      </w:r>
      <w:hyperlink r:id="rId8" w:history="1">
        <w:r w:rsidRPr="006E29EA">
          <w:rPr>
            <w:rStyle w:val="Hyperlink"/>
            <w:rFonts w:ascii="Calibri" w:hAnsi="Calibri" w:cs="Calibri"/>
            <w:b/>
            <w:sz w:val="22"/>
            <w:szCs w:val="22"/>
          </w:rPr>
          <w:t>researchadmin@karmanos.org</w:t>
        </w:r>
      </w:hyperlink>
    </w:p>
    <w:p w14:paraId="51B6326F" w14:textId="77777777" w:rsidR="00BB3577" w:rsidRDefault="00BB3577" w:rsidP="00BB3577">
      <w:pPr>
        <w:jc w:val="center"/>
        <w:rPr>
          <w:rStyle w:val="Hyperlink"/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-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960"/>
        <w:gridCol w:w="4410"/>
      </w:tblGrid>
      <w:tr w:rsidR="00BB3577" w:rsidRPr="006E29EA" w14:paraId="4EC0C413" w14:textId="77777777" w:rsidTr="00E11A21">
        <w:trPr>
          <w:trHeight w:val="254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5B9AA22" w14:textId="77777777" w:rsidR="00BB3577" w:rsidRPr="00E170E0" w:rsidRDefault="00BB3577" w:rsidP="00370069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E170E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Member Information: </w:t>
            </w:r>
            <w:r w:rsidRPr="00E170E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BB3577" w:rsidRPr="006E29EA" w14:paraId="784C738A" w14:textId="77777777" w:rsidTr="00D50CCA">
        <w:trPr>
          <w:trHeight w:val="270"/>
        </w:trPr>
        <w:tc>
          <w:tcPr>
            <w:tcW w:w="2430" w:type="dxa"/>
            <w:tcBorders>
              <w:left w:val="single" w:sz="12" w:space="0" w:color="auto"/>
            </w:tcBorders>
            <w:shd w:val="clear" w:color="auto" w:fill="auto"/>
          </w:tcPr>
          <w:p w14:paraId="542EF20E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 w:rsidRPr="006E29EA">
              <w:rPr>
                <w:rFonts w:ascii="Calibri" w:hAnsi="Calibri" w:cs="Calibri"/>
                <w:sz w:val="22"/>
                <w:szCs w:val="22"/>
              </w:rPr>
              <w:t>Principal Investigator</w:t>
            </w:r>
          </w:p>
        </w:tc>
        <w:tc>
          <w:tcPr>
            <w:tcW w:w="83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08E52B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 w:rsidRPr="006E29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B3577" w:rsidRPr="006E29EA" w14:paraId="05B371A6" w14:textId="77777777" w:rsidTr="00D50CCA">
        <w:trPr>
          <w:trHeight w:val="270"/>
        </w:trPr>
        <w:tc>
          <w:tcPr>
            <w:tcW w:w="2430" w:type="dxa"/>
            <w:tcBorders>
              <w:left w:val="single" w:sz="12" w:space="0" w:color="auto"/>
            </w:tcBorders>
            <w:shd w:val="clear" w:color="auto" w:fill="auto"/>
          </w:tcPr>
          <w:p w14:paraId="27F97BEE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 w:rsidRPr="006E29EA">
              <w:rPr>
                <w:rFonts w:ascii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83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142A9C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 w:rsidRPr="006E29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B3577" w:rsidRPr="006E29EA" w14:paraId="11B494C3" w14:textId="77777777" w:rsidTr="00D50CCA">
        <w:trPr>
          <w:trHeight w:val="254"/>
        </w:trPr>
        <w:tc>
          <w:tcPr>
            <w:tcW w:w="2430" w:type="dxa"/>
            <w:tcBorders>
              <w:left w:val="single" w:sz="12" w:space="0" w:color="auto"/>
            </w:tcBorders>
            <w:shd w:val="clear" w:color="auto" w:fill="auto"/>
          </w:tcPr>
          <w:p w14:paraId="501BB203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 w:rsidRPr="006E29EA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83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1890C95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3577" w:rsidRPr="006E29EA" w14:paraId="6CD2CAA4" w14:textId="77777777" w:rsidTr="00D50CCA">
        <w:trPr>
          <w:trHeight w:val="70"/>
        </w:trPr>
        <w:tc>
          <w:tcPr>
            <w:tcW w:w="2430" w:type="dxa"/>
            <w:tcBorders>
              <w:left w:val="single" w:sz="12" w:space="0" w:color="auto"/>
            </w:tcBorders>
            <w:shd w:val="clear" w:color="auto" w:fill="auto"/>
          </w:tcPr>
          <w:p w14:paraId="57BBAE24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 w:rsidRPr="006E29EA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83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1488D9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3577" w:rsidRPr="006E29EA" w14:paraId="5F6D9570" w14:textId="77777777" w:rsidTr="00D50CCA">
        <w:trPr>
          <w:trHeight w:val="70"/>
        </w:trPr>
        <w:tc>
          <w:tcPr>
            <w:tcW w:w="243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DB4DF4D" w14:textId="77777777" w:rsidR="00BB3577" w:rsidRPr="006E29EA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Membership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14:paraId="4EE77233" w14:textId="77777777" w:rsidR="00BB3577" w:rsidRPr="006E29EA" w:rsidRDefault="00306D16" w:rsidP="00996D7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383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3577">
              <w:rPr>
                <w:rFonts w:ascii="Calibri" w:hAnsi="Calibri" w:cs="Calibri"/>
                <w:sz w:val="22"/>
                <w:szCs w:val="22"/>
              </w:rPr>
              <w:t xml:space="preserve"> Tumor Biology and Microenvironment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14F7A7" w14:textId="77777777" w:rsidR="00BB3577" w:rsidRPr="006E29EA" w:rsidRDefault="00306D16" w:rsidP="00996D7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176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3577">
              <w:rPr>
                <w:rFonts w:ascii="Calibri" w:hAnsi="Calibri" w:cs="Calibri"/>
                <w:sz w:val="22"/>
                <w:szCs w:val="22"/>
              </w:rPr>
              <w:t xml:space="preserve"> Population Studies and Disparities Research</w:t>
            </w:r>
          </w:p>
        </w:tc>
      </w:tr>
      <w:tr w:rsidR="00BB3577" w:rsidRPr="006E29EA" w14:paraId="6ABD6CF1" w14:textId="77777777" w:rsidTr="00D50CCA">
        <w:trPr>
          <w:trHeight w:val="70"/>
        </w:trPr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0AC661" w14:textId="77777777" w:rsidR="00BB3577" w:rsidRDefault="00BB3577" w:rsidP="003700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691ECD" w14:textId="77777777" w:rsidR="00BB3577" w:rsidRDefault="00306D16" w:rsidP="00996D7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73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3577">
              <w:rPr>
                <w:rFonts w:ascii="Calibri" w:hAnsi="Calibri" w:cs="Calibri"/>
                <w:sz w:val="22"/>
                <w:szCs w:val="22"/>
              </w:rPr>
              <w:t xml:space="preserve"> Molecular Imaging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F74B8" w14:textId="77777777" w:rsidR="00BB3577" w:rsidRDefault="00306D16" w:rsidP="00996D7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7960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3577">
              <w:rPr>
                <w:rFonts w:ascii="Calibri" w:hAnsi="Calibri" w:cs="Calibri"/>
                <w:sz w:val="22"/>
                <w:szCs w:val="22"/>
              </w:rPr>
              <w:t xml:space="preserve"> Molecular Therapeutics</w:t>
            </w:r>
          </w:p>
        </w:tc>
      </w:tr>
    </w:tbl>
    <w:p w14:paraId="000938F0" w14:textId="77777777" w:rsidR="00BB3577" w:rsidRDefault="00BB35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7095"/>
      </w:tblGrid>
      <w:tr w:rsidR="00E11A21" w14:paraId="05FC9946" w14:textId="77777777" w:rsidTr="003A3B97">
        <w:tc>
          <w:tcPr>
            <w:tcW w:w="3675" w:type="dxa"/>
            <w:tcBorders>
              <w:top w:val="single" w:sz="12" w:space="0" w:color="auto"/>
              <w:left w:val="single" w:sz="12" w:space="0" w:color="auto"/>
            </w:tcBorders>
          </w:tcPr>
          <w:p w14:paraId="7CDA0B6D" w14:textId="77777777" w:rsidR="00E11A21" w:rsidRPr="003A3B97" w:rsidRDefault="00E11A21">
            <w:pPr>
              <w:rPr>
                <w:rFonts w:asciiTheme="minorHAnsi" w:hAnsiTheme="minorHAnsi" w:cstheme="minorHAnsi"/>
              </w:rPr>
            </w:pPr>
            <w:r w:rsidRPr="003A3B97">
              <w:rPr>
                <w:rFonts w:asciiTheme="minorHAnsi" w:hAnsiTheme="minorHAnsi" w:cstheme="minorHAnsi"/>
                <w:sz w:val="22"/>
              </w:rPr>
              <w:t>Title of Project:</w:t>
            </w:r>
          </w:p>
        </w:tc>
        <w:tc>
          <w:tcPr>
            <w:tcW w:w="7095" w:type="dxa"/>
            <w:tcBorders>
              <w:top w:val="single" w:sz="12" w:space="0" w:color="auto"/>
              <w:right w:val="single" w:sz="12" w:space="0" w:color="auto"/>
            </w:tcBorders>
          </w:tcPr>
          <w:p w14:paraId="53F5564D" w14:textId="77777777" w:rsidR="00E11A21" w:rsidRPr="00E11A21" w:rsidRDefault="00E11A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3B97" w14:paraId="570F3172" w14:textId="77777777" w:rsidTr="003A3B97">
        <w:tc>
          <w:tcPr>
            <w:tcW w:w="3675" w:type="dxa"/>
            <w:tcBorders>
              <w:left w:val="single" w:sz="12" w:space="0" w:color="auto"/>
            </w:tcBorders>
          </w:tcPr>
          <w:p w14:paraId="4690C8FA" w14:textId="77777777" w:rsidR="003A3B97" w:rsidRDefault="003A3B9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Anticipated Funding Mechanism</w:t>
            </w:r>
          </w:p>
          <w:p w14:paraId="3B7B01A7" w14:textId="77777777" w:rsidR="003A3B97" w:rsidRPr="003A3B97" w:rsidRDefault="003A3B97" w:rsidP="003A3B97">
            <w:pPr>
              <w:rPr>
                <w:rFonts w:asciiTheme="minorHAnsi" w:hAnsiTheme="minorHAnsi" w:cstheme="minorHAnsi"/>
                <w:sz w:val="22"/>
              </w:rPr>
            </w:pPr>
            <w:r w:rsidRPr="003A3B97">
              <w:rPr>
                <w:rFonts w:asciiTheme="minorHAnsi" w:hAnsiTheme="minorHAnsi" w:cstheme="minorHAnsi"/>
                <w:sz w:val="22"/>
              </w:rPr>
              <w:t xml:space="preserve">(R21, R01, </w:t>
            </w:r>
            <w:r>
              <w:rPr>
                <w:rFonts w:asciiTheme="minorHAnsi" w:hAnsiTheme="minorHAnsi" w:cstheme="minorHAnsi"/>
                <w:sz w:val="22"/>
              </w:rPr>
              <w:t xml:space="preserve">Foundation,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etc</w:t>
            </w:r>
            <w:proofErr w:type="spellEnd"/>
            <w:r w:rsidRPr="003A3B97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14:paraId="78FB2D8B" w14:textId="77777777" w:rsidR="003A3B97" w:rsidRPr="00E11A21" w:rsidRDefault="003A3B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3B97" w14:paraId="06E40C21" w14:textId="77777777" w:rsidTr="003A3B97">
        <w:tc>
          <w:tcPr>
            <w:tcW w:w="3675" w:type="dxa"/>
            <w:tcBorders>
              <w:left w:val="single" w:sz="12" w:space="0" w:color="auto"/>
              <w:bottom w:val="single" w:sz="12" w:space="0" w:color="auto"/>
            </w:tcBorders>
          </w:tcPr>
          <w:p w14:paraId="7CE8B74E" w14:textId="77777777" w:rsidR="003A3B97" w:rsidRPr="003A3B97" w:rsidRDefault="003A3B97">
            <w:pPr>
              <w:rPr>
                <w:rFonts w:asciiTheme="minorHAnsi" w:hAnsiTheme="minorHAnsi" w:cstheme="minorHAnsi"/>
                <w:sz w:val="22"/>
              </w:rPr>
            </w:pPr>
            <w:r w:rsidRPr="003A3B97">
              <w:rPr>
                <w:rFonts w:asciiTheme="minorHAnsi" w:hAnsiTheme="minorHAnsi" w:cstheme="minorHAnsi"/>
                <w:sz w:val="22"/>
              </w:rPr>
              <w:t>Anticipated Grant Submission Date:</w:t>
            </w:r>
          </w:p>
        </w:tc>
        <w:tc>
          <w:tcPr>
            <w:tcW w:w="7095" w:type="dxa"/>
            <w:tcBorders>
              <w:bottom w:val="single" w:sz="12" w:space="0" w:color="auto"/>
              <w:right w:val="single" w:sz="12" w:space="0" w:color="auto"/>
            </w:tcBorders>
          </w:tcPr>
          <w:p w14:paraId="06CD23D3" w14:textId="77777777" w:rsidR="003A3B97" w:rsidRPr="00E11A21" w:rsidRDefault="003A3B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B2037C" w14:textId="77777777" w:rsidR="001507CB" w:rsidRDefault="001507CB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1507CB" w14:paraId="35E2B96E" w14:textId="77777777" w:rsidTr="001507CB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CA069" w14:textId="77777777" w:rsidR="001507CB" w:rsidRPr="00173C7E" w:rsidRDefault="00306D16" w:rsidP="001507CB">
            <w:pPr>
              <w:rPr>
                <w:rFonts w:asciiTheme="minorHAnsi" w:hAnsiTheme="minorHAnsi" w:cstheme="minorHAnsi"/>
                <w:cap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12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7C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507CB">
              <w:rPr>
                <w:rFonts w:asciiTheme="minorHAnsi" w:hAnsiTheme="minorHAnsi" w:cstheme="minorHAnsi"/>
                <w:sz w:val="22"/>
              </w:rPr>
              <w:t xml:space="preserve"> Attach NIH </w:t>
            </w:r>
            <w:proofErr w:type="spellStart"/>
            <w:r w:rsidR="001507CB">
              <w:rPr>
                <w:rFonts w:asciiTheme="minorHAnsi" w:hAnsiTheme="minorHAnsi" w:cstheme="minorHAnsi"/>
                <w:sz w:val="22"/>
              </w:rPr>
              <w:t>biosketch</w:t>
            </w:r>
            <w:proofErr w:type="spellEnd"/>
            <w:r w:rsidR="001507CB">
              <w:rPr>
                <w:rFonts w:asciiTheme="minorHAnsi" w:hAnsiTheme="minorHAnsi" w:cstheme="minorHAnsi"/>
                <w:sz w:val="22"/>
              </w:rPr>
              <w:t xml:space="preserve"> showing current funding</w:t>
            </w:r>
          </w:p>
        </w:tc>
      </w:tr>
    </w:tbl>
    <w:p w14:paraId="55F09045" w14:textId="77777777" w:rsidR="00D50CCA" w:rsidRDefault="00D50CCA">
      <w:pPr>
        <w:rPr>
          <w:rFonts w:ascii="Calibri" w:hAnsi="Calibri" w:cs="Calibri"/>
          <w:b/>
          <w:sz w:val="22"/>
          <w:szCs w:val="22"/>
        </w:rPr>
      </w:pPr>
    </w:p>
    <w:p w14:paraId="08DB82B5" w14:textId="77777777" w:rsidR="00E11A21" w:rsidRDefault="00E11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4C54" w:rsidRPr="00173C7E" w14:paraId="6409F867" w14:textId="77777777" w:rsidTr="008F1BF2">
        <w:tc>
          <w:tcPr>
            <w:tcW w:w="10790" w:type="dxa"/>
            <w:shd w:val="clear" w:color="auto" w:fill="5B9BD5" w:themeFill="accent1"/>
          </w:tcPr>
          <w:p w14:paraId="683212D9" w14:textId="77777777" w:rsidR="00E34C54" w:rsidRPr="00173C7E" w:rsidRDefault="00E34C54" w:rsidP="008F1BF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C54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Project Description and Services Requested (no more than 1 page)</w:t>
            </w:r>
          </w:p>
        </w:tc>
      </w:tr>
      <w:tr w:rsidR="00E34C54" w:rsidRPr="00173C7E" w14:paraId="1C7A14F6" w14:textId="77777777" w:rsidTr="008F1BF2">
        <w:tc>
          <w:tcPr>
            <w:tcW w:w="10790" w:type="dxa"/>
          </w:tcPr>
          <w:p w14:paraId="6D8B84FF" w14:textId="77777777" w:rsidR="00E34C54" w:rsidRPr="00173C7E" w:rsidRDefault="00306D16" w:rsidP="00E34C54">
            <w:pPr>
              <w:rPr>
                <w:rFonts w:asciiTheme="minorHAnsi" w:hAnsiTheme="minorHAnsi" w:cstheme="minorHAnsi"/>
                <w:cap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4131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5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E34C54">
              <w:rPr>
                <w:rFonts w:asciiTheme="minorHAnsi" w:hAnsiTheme="minorHAnsi" w:cstheme="minorHAnsi"/>
                <w:sz w:val="22"/>
              </w:rPr>
              <w:t xml:space="preserve"> Attach </w:t>
            </w:r>
            <w:r w:rsidR="00E34C54" w:rsidRPr="00E34C54">
              <w:rPr>
                <w:rFonts w:asciiTheme="minorHAnsi" w:hAnsiTheme="minorHAnsi" w:cstheme="minorHAnsi"/>
                <w:sz w:val="22"/>
              </w:rPr>
              <w:t xml:space="preserve">scientific rationale and expected outcomes in adequate detail for committee review.  Please include a description of </w:t>
            </w:r>
            <w:r w:rsidR="00E34C54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E34C54" w:rsidRPr="00E34C54">
              <w:rPr>
                <w:rFonts w:asciiTheme="minorHAnsi" w:hAnsiTheme="minorHAnsi" w:cstheme="minorHAnsi"/>
                <w:sz w:val="22"/>
              </w:rPr>
              <w:t xml:space="preserve">services requested </w:t>
            </w:r>
            <w:r w:rsidR="00E34C54">
              <w:rPr>
                <w:rFonts w:asciiTheme="minorHAnsi" w:hAnsiTheme="minorHAnsi" w:cstheme="minorHAnsi"/>
                <w:sz w:val="22"/>
              </w:rPr>
              <w:t xml:space="preserve">in this application </w:t>
            </w:r>
            <w:r w:rsidR="00E34C54" w:rsidRPr="00E34C54">
              <w:rPr>
                <w:rFonts w:asciiTheme="minorHAnsi" w:hAnsiTheme="minorHAnsi" w:cstheme="minorHAnsi"/>
                <w:sz w:val="22"/>
              </w:rPr>
              <w:t>and indicate how the Cancer Center support will strengthen the submission of your grant application.</w:t>
            </w:r>
          </w:p>
        </w:tc>
      </w:tr>
    </w:tbl>
    <w:p w14:paraId="1282F19E" w14:textId="77777777" w:rsidR="00E34C54" w:rsidRDefault="00E34C54"/>
    <w:p w14:paraId="447C027B" w14:textId="77777777" w:rsidR="00E34C54" w:rsidRDefault="00E34C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1A21" w14:paraId="698471AE" w14:textId="77777777" w:rsidTr="00173C7E">
        <w:tc>
          <w:tcPr>
            <w:tcW w:w="10790" w:type="dxa"/>
            <w:shd w:val="clear" w:color="auto" w:fill="5B9BD5" w:themeFill="accent1"/>
          </w:tcPr>
          <w:p w14:paraId="6477F87B" w14:textId="77777777" w:rsidR="00E11A21" w:rsidRPr="00173C7E" w:rsidRDefault="00E11A2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73C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Services Requested</w:t>
            </w:r>
          </w:p>
        </w:tc>
      </w:tr>
      <w:tr w:rsidR="00E11A21" w14:paraId="30FDFD0C" w14:textId="77777777" w:rsidTr="00E11A21">
        <w:tc>
          <w:tcPr>
            <w:tcW w:w="10790" w:type="dxa"/>
          </w:tcPr>
          <w:p w14:paraId="190A08BD" w14:textId="77777777" w:rsidR="00E11A21" w:rsidRPr="00173C7E" w:rsidRDefault="00E11A2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73C7E">
              <w:rPr>
                <w:rFonts w:asciiTheme="minorHAnsi" w:hAnsiTheme="minorHAnsi" w:cstheme="minorHAnsi"/>
                <w:b/>
                <w:sz w:val="22"/>
              </w:rPr>
              <w:t>Core Services</w:t>
            </w:r>
          </w:p>
        </w:tc>
      </w:tr>
      <w:tr w:rsidR="00E11A21" w14:paraId="59DDAD98" w14:textId="77777777" w:rsidTr="00E11A21">
        <w:tc>
          <w:tcPr>
            <w:tcW w:w="10790" w:type="dxa"/>
          </w:tcPr>
          <w:p w14:paraId="1AE18CA7" w14:textId="77777777" w:rsidR="00E11A21" w:rsidRPr="00E11A21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369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 w:rsidRPr="006E29EA">
              <w:rPr>
                <w:rFonts w:ascii="Calibri" w:hAnsi="Calibri" w:cs="Calibri"/>
                <w:sz w:val="22"/>
                <w:szCs w:val="22"/>
              </w:rPr>
              <w:t>Animal Model and Therapeutics Evaluation (Director: L. Polin)</w:t>
            </w:r>
          </w:p>
        </w:tc>
      </w:tr>
      <w:tr w:rsidR="00E11A21" w14:paraId="0F5B38B5" w14:textId="77777777" w:rsidTr="00E11A21">
        <w:tc>
          <w:tcPr>
            <w:tcW w:w="10790" w:type="dxa"/>
          </w:tcPr>
          <w:p w14:paraId="285992A3" w14:textId="77777777" w:rsidR="00E11A21" w:rsidRPr="00E11A21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7991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>Biobanking and Correlative Sciences (Director: J. Boerner)</w:t>
            </w:r>
          </w:p>
        </w:tc>
      </w:tr>
      <w:tr w:rsidR="00E11A21" w14:paraId="0F6C1867" w14:textId="77777777" w:rsidTr="00E11A21">
        <w:tc>
          <w:tcPr>
            <w:tcW w:w="10790" w:type="dxa"/>
          </w:tcPr>
          <w:p w14:paraId="399B21CA" w14:textId="77777777" w:rsidR="00E11A21" w:rsidRPr="00E11A21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676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>Biostatisti</w:t>
            </w:r>
            <w:r w:rsidR="0091164B">
              <w:rPr>
                <w:rFonts w:ascii="Calibri" w:hAnsi="Calibri" w:cs="Calibri"/>
                <w:sz w:val="22"/>
                <w:szCs w:val="22"/>
              </w:rPr>
              <w:t xml:space="preserve">cs and Bioinformatics (Director: </w:t>
            </w:r>
            <w:r w:rsidR="00173C7E">
              <w:rPr>
                <w:rFonts w:ascii="Calibri" w:hAnsi="Calibri" w:cs="Calibri"/>
                <w:sz w:val="22"/>
                <w:szCs w:val="22"/>
              </w:rPr>
              <w:t>S. Draghici)</w:t>
            </w:r>
          </w:p>
        </w:tc>
      </w:tr>
      <w:tr w:rsidR="00E11A21" w14:paraId="760CB233" w14:textId="77777777" w:rsidTr="00E11A21">
        <w:tc>
          <w:tcPr>
            <w:tcW w:w="10790" w:type="dxa"/>
          </w:tcPr>
          <w:p w14:paraId="40F0EEFA" w14:textId="77777777" w:rsidR="00E11A21" w:rsidRPr="00173C7E" w:rsidRDefault="00306D1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142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>Cyclotron and Radiochemistry Core (Director: H. Jiang)</w:t>
            </w:r>
          </w:p>
        </w:tc>
      </w:tr>
      <w:tr w:rsidR="00E11A21" w14:paraId="6087607D" w14:textId="77777777" w:rsidTr="00E11A21">
        <w:tc>
          <w:tcPr>
            <w:tcW w:w="10790" w:type="dxa"/>
          </w:tcPr>
          <w:p w14:paraId="601D565F" w14:textId="77777777" w:rsidR="00E11A21" w:rsidRPr="00E11A21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510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>Epidemiology Research (Scientific Director: J. Beebe-Dimmer)</w:t>
            </w:r>
          </w:p>
        </w:tc>
      </w:tr>
      <w:tr w:rsidR="00E11A21" w14:paraId="03113BD4" w14:textId="77777777" w:rsidTr="00E11A21">
        <w:tc>
          <w:tcPr>
            <w:tcW w:w="10790" w:type="dxa"/>
          </w:tcPr>
          <w:p w14:paraId="448D7D6B" w14:textId="77777777" w:rsidR="00E11A21" w:rsidRPr="00E11A21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683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 w:rsidRPr="006E29EA">
              <w:rPr>
                <w:rFonts w:ascii="Calibri" w:hAnsi="Calibri" w:cs="Calibri"/>
                <w:sz w:val="22"/>
                <w:szCs w:val="22"/>
              </w:rPr>
              <w:t>M</w:t>
            </w:r>
            <w:r w:rsidR="00173C7E">
              <w:rPr>
                <w:rFonts w:ascii="Calibri" w:hAnsi="Calibri" w:cs="Calibri"/>
                <w:sz w:val="22"/>
                <w:szCs w:val="22"/>
              </w:rPr>
              <w:t>icroscopy, Imaging and Cytometry Resources</w:t>
            </w:r>
            <w:r w:rsidR="00173C7E" w:rsidRPr="006E29EA">
              <w:rPr>
                <w:rFonts w:ascii="Calibri" w:hAnsi="Calibri" w:cs="Calibri"/>
                <w:sz w:val="22"/>
                <w:szCs w:val="22"/>
              </w:rPr>
              <w:t xml:space="preserve"> (Director: K. Moin)</w:t>
            </w:r>
          </w:p>
        </w:tc>
      </w:tr>
      <w:tr w:rsidR="00173C7E" w14:paraId="3BC8ABF4" w14:textId="77777777" w:rsidTr="00E11A21">
        <w:tc>
          <w:tcPr>
            <w:tcW w:w="10790" w:type="dxa"/>
          </w:tcPr>
          <w:p w14:paraId="4730F235" w14:textId="77777777" w:rsidR="00173C7E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1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>Pharmacology and Metabolomics (Director: J. Li)</w:t>
            </w:r>
          </w:p>
        </w:tc>
      </w:tr>
      <w:tr w:rsidR="00173C7E" w14:paraId="7EE9765A" w14:textId="77777777" w:rsidTr="00E11A21">
        <w:tc>
          <w:tcPr>
            <w:tcW w:w="10790" w:type="dxa"/>
          </w:tcPr>
          <w:p w14:paraId="1C79922C" w14:textId="77777777" w:rsidR="00173C7E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841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 w:rsidRPr="006E29EA">
              <w:rPr>
                <w:rFonts w:ascii="Calibri" w:hAnsi="Calibri" w:cs="Calibri"/>
                <w:sz w:val="22"/>
                <w:szCs w:val="22"/>
              </w:rPr>
              <w:t>Proteomics (Director: P. Stemmer)</w:t>
            </w:r>
          </w:p>
        </w:tc>
      </w:tr>
      <w:tr w:rsidR="00173C7E" w14:paraId="6AEA5A99" w14:textId="77777777" w:rsidTr="00E11A21">
        <w:tc>
          <w:tcPr>
            <w:tcW w:w="10790" w:type="dxa"/>
          </w:tcPr>
          <w:p w14:paraId="5D6E48C3" w14:textId="77777777" w:rsidR="00173C7E" w:rsidRPr="00173C7E" w:rsidRDefault="00173C7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73C7E">
              <w:rPr>
                <w:rFonts w:asciiTheme="minorHAnsi" w:hAnsiTheme="minorHAnsi" w:cstheme="minorHAnsi"/>
                <w:b/>
                <w:sz w:val="22"/>
              </w:rPr>
              <w:t>Other Services</w:t>
            </w:r>
          </w:p>
        </w:tc>
      </w:tr>
      <w:tr w:rsidR="00173C7E" w14:paraId="640D4AE9" w14:textId="77777777" w:rsidTr="00E11A21">
        <w:tc>
          <w:tcPr>
            <w:tcW w:w="10790" w:type="dxa"/>
          </w:tcPr>
          <w:p w14:paraId="3BA27FCA" w14:textId="77777777" w:rsidR="00173C7E" w:rsidRDefault="00306D16" w:rsidP="0097667E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345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 xml:space="preserve">Medical Interaction Research Archive (MIRA) – </w:t>
            </w:r>
            <w:r w:rsidR="007C4572">
              <w:rPr>
                <w:rFonts w:ascii="Calibri" w:hAnsi="Calibri" w:cs="Calibri"/>
                <w:sz w:val="22"/>
                <w:szCs w:val="22"/>
              </w:rPr>
              <w:t>L. Hamel</w:t>
            </w:r>
          </w:p>
        </w:tc>
      </w:tr>
      <w:tr w:rsidR="00173C7E" w14:paraId="2B909BF2" w14:textId="77777777" w:rsidTr="00E11A21">
        <w:tc>
          <w:tcPr>
            <w:tcW w:w="10790" w:type="dxa"/>
          </w:tcPr>
          <w:p w14:paraId="6CFFC760" w14:textId="77777777" w:rsidR="00173C7E" w:rsidRDefault="00306D1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627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3C7E">
              <w:rPr>
                <w:rFonts w:ascii="Calibri" w:hAnsi="Calibri" w:cs="Calibri"/>
                <w:sz w:val="22"/>
                <w:szCs w:val="22"/>
              </w:rPr>
              <w:t>Office of Cancer Health Equity and Community Engagement (OCHECE) – B. Dowe</w:t>
            </w:r>
          </w:p>
        </w:tc>
      </w:tr>
      <w:tr w:rsidR="007C4572" w14:paraId="6150C4E8" w14:textId="77777777" w:rsidTr="00E11A21">
        <w:tc>
          <w:tcPr>
            <w:tcW w:w="10790" w:type="dxa"/>
          </w:tcPr>
          <w:p w14:paraId="65BB664F" w14:textId="77777777" w:rsidR="007C4572" w:rsidRDefault="00306D16" w:rsidP="007C457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415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5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C457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C4572">
              <w:rPr>
                <w:rFonts w:ascii="Calibri" w:hAnsi="Calibri" w:cs="Calibri"/>
                <w:sz w:val="22"/>
                <w:szCs w:val="22"/>
              </w:rPr>
              <w:t>Clinica</w:t>
            </w:r>
            <w:r w:rsidR="009903EE">
              <w:rPr>
                <w:rFonts w:ascii="Calibri" w:hAnsi="Calibri" w:cs="Calibri"/>
                <w:sz w:val="22"/>
                <w:szCs w:val="22"/>
              </w:rPr>
              <w:t xml:space="preserve">l Trials </w:t>
            </w:r>
            <w:proofErr w:type="spellStart"/>
            <w:r w:rsidR="009903EE">
              <w:rPr>
                <w:rFonts w:ascii="Calibri" w:hAnsi="Calibri" w:cs="Calibri"/>
                <w:sz w:val="22"/>
                <w:szCs w:val="22"/>
              </w:rPr>
              <w:t>Office</w:t>
            </w:r>
            <w:proofErr w:type="spellEnd"/>
            <w:r w:rsidR="009903EE">
              <w:rPr>
                <w:rFonts w:ascii="Calibri" w:hAnsi="Calibri" w:cs="Calibri"/>
                <w:sz w:val="22"/>
                <w:szCs w:val="22"/>
              </w:rPr>
              <w:t xml:space="preserve"> (CTO) – S. Bigelow</w:t>
            </w:r>
          </w:p>
        </w:tc>
      </w:tr>
      <w:tr w:rsidR="007C4572" w14:paraId="533D31EE" w14:textId="77777777" w:rsidTr="00E11A21">
        <w:tc>
          <w:tcPr>
            <w:tcW w:w="10790" w:type="dxa"/>
          </w:tcPr>
          <w:p w14:paraId="729EDACF" w14:textId="77777777" w:rsidR="007C4572" w:rsidRDefault="00306D16" w:rsidP="007C457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610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5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C457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C4572">
              <w:rPr>
                <w:rFonts w:ascii="Calibri" w:hAnsi="Calibri" w:cs="Calibri"/>
                <w:sz w:val="22"/>
                <w:szCs w:val="22"/>
              </w:rPr>
              <w:t>Other – Specify: _____________________________________________________</w:t>
            </w:r>
          </w:p>
        </w:tc>
      </w:tr>
    </w:tbl>
    <w:p w14:paraId="6DB165AE" w14:textId="77777777" w:rsidR="003A589E" w:rsidRPr="003A589E" w:rsidRDefault="003A589E">
      <w:pPr>
        <w:rPr>
          <w:rFonts w:asciiTheme="minorHAnsi" w:hAnsiTheme="minorHAnsi" w:cstheme="minorHAnsi"/>
          <w:b/>
          <w:sz w:val="22"/>
        </w:rPr>
      </w:pPr>
    </w:p>
    <w:p w14:paraId="4996A578" w14:textId="77777777" w:rsidR="003A589E" w:rsidRDefault="003A589E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3C7E" w14:paraId="21B9F100" w14:textId="77777777" w:rsidTr="00173C7E">
        <w:tc>
          <w:tcPr>
            <w:tcW w:w="10790" w:type="dxa"/>
            <w:shd w:val="clear" w:color="auto" w:fill="5B9BD5" w:themeFill="accent1"/>
          </w:tcPr>
          <w:p w14:paraId="3356BDBE" w14:textId="77777777" w:rsidR="00173C7E" w:rsidRPr="00173C7E" w:rsidRDefault="00173C7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73C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Budget</w:t>
            </w:r>
            <w:r w:rsidR="001955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Quote (up to $5</w:t>
            </w:r>
            <w:r w:rsidRPr="00173C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,000 total, please request quotes at least 2 weeks before submission date)</w:t>
            </w:r>
          </w:p>
        </w:tc>
      </w:tr>
      <w:tr w:rsidR="00173C7E" w14:paraId="64CE7C3F" w14:textId="77777777" w:rsidTr="00173C7E">
        <w:tc>
          <w:tcPr>
            <w:tcW w:w="10790" w:type="dxa"/>
          </w:tcPr>
          <w:p w14:paraId="755F51B5" w14:textId="77777777" w:rsidR="00173C7E" w:rsidRPr="00E34C54" w:rsidRDefault="00306D16" w:rsidP="00E34C5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61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7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73C7E">
              <w:rPr>
                <w:rFonts w:asciiTheme="minorHAnsi" w:hAnsiTheme="minorHAnsi" w:cstheme="minorHAnsi"/>
                <w:sz w:val="22"/>
              </w:rPr>
              <w:t xml:space="preserve"> Attach quote from the Core</w:t>
            </w:r>
            <w:r w:rsidR="00E34C54">
              <w:rPr>
                <w:rFonts w:asciiTheme="minorHAnsi" w:hAnsiTheme="minorHAnsi" w:cstheme="minorHAnsi"/>
                <w:sz w:val="22"/>
              </w:rPr>
              <w:t xml:space="preserve"> or leader of other service area shown above. </w:t>
            </w:r>
            <w:r w:rsidR="00E34C54" w:rsidRPr="00173C7E">
              <w:rPr>
                <w:rFonts w:asciiTheme="minorHAnsi" w:hAnsiTheme="minorHAnsi" w:cstheme="minorHAnsi"/>
                <w:sz w:val="22"/>
              </w:rPr>
              <w:t>The</w:t>
            </w:r>
            <w:r w:rsidR="00E34C54">
              <w:rPr>
                <w:rFonts w:asciiTheme="minorHAnsi" w:hAnsiTheme="minorHAnsi" w:cstheme="minorHAnsi"/>
                <w:sz w:val="22"/>
              </w:rPr>
              <w:t xml:space="preserve"> quote should include</w:t>
            </w:r>
            <w:r w:rsidR="00E34C54" w:rsidRPr="00173C7E">
              <w:rPr>
                <w:rFonts w:asciiTheme="minorHAnsi" w:hAnsiTheme="minorHAnsi" w:cstheme="minorHAnsi"/>
                <w:sz w:val="22"/>
              </w:rPr>
              <w:t xml:space="preserve"> itemized costs and estimated time of completion.  Aspects of the project that utilize a new instrument, technology or procedure of </w:t>
            </w:r>
            <w:r w:rsidR="00E34C54">
              <w:rPr>
                <w:rFonts w:asciiTheme="minorHAnsi" w:hAnsiTheme="minorHAnsi" w:cstheme="minorHAnsi"/>
                <w:sz w:val="22"/>
              </w:rPr>
              <w:t>a</w:t>
            </w:r>
            <w:r w:rsidR="00E34C54" w:rsidRPr="00173C7E">
              <w:rPr>
                <w:rFonts w:asciiTheme="minorHAnsi" w:hAnsiTheme="minorHAnsi" w:cstheme="minorHAnsi"/>
                <w:sz w:val="22"/>
              </w:rPr>
              <w:t xml:space="preserve"> Core should be highlighted in the quote.  </w:t>
            </w:r>
          </w:p>
        </w:tc>
      </w:tr>
    </w:tbl>
    <w:p w14:paraId="60816184" w14:textId="77777777" w:rsidR="003A3B97" w:rsidRDefault="003A3B97">
      <w:pPr>
        <w:rPr>
          <w:rFonts w:asciiTheme="minorHAnsi" w:hAnsiTheme="minorHAnsi" w:cstheme="minorHAnsi"/>
          <w:sz w:val="22"/>
        </w:rPr>
      </w:pPr>
    </w:p>
    <w:p w14:paraId="5E86DC9E" w14:textId="77777777" w:rsidR="003A3B97" w:rsidRDefault="003A3B97" w:rsidP="002507C8">
      <w:pPr>
        <w:rPr>
          <w:rFonts w:asciiTheme="minorHAnsi" w:hAnsiTheme="minorHAnsi" w:cstheme="minorHAnsi"/>
          <w:b/>
          <w:sz w:val="22"/>
        </w:rPr>
      </w:pPr>
    </w:p>
    <w:p w14:paraId="76CA872A" w14:textId="77777777" w:rsidR="002507C8" w:rsidRDefault="002507C8" w:rsidP="002507C8">
      <w:pPr>
        <w:rPr>
          <w:rFonts w:asciiTheme="minorHAnsi" w:hAnsiTheme="minorHAnsi" w:cstheme="minorHAnsi"/>
          <w:b/>
          <w:sz w:val="22"/>
        </w:rPr>
      </w:pPr>
    </w:p>
    <w:p w14:paraId="52B05A6E" w14:textId="77777777" w:rsidR="002507C8" w:rsidRDefault="002507C8" w:rsidP="002507C8">
      <w:pPr>
        <w:rPr>
          <w:rFonts w:asciiTheme="minorHAnsi" w:hAnsiTheme="minorHAnsi" w:cstheme="minorHAnsi"/>
          <w:b/>
          <w:sz w:val="22"/>
        </w:rPr>
      </w:pPr>
    </w:p>
    <w:p w14:paraId="528A17AF" w14:textId="77777777" w:rsidR="002507C8" w:rsidRPr="006E29EA" w:rsidRDefault="002507C8" w:rsidP="002507C8">
      <w:pPr>
        <w:rPr>
          <w:rFonts w:ascii="Calibri" w:hAnsi="Calibri" w:cs="Calibri"/>
          <w:sz w:val="22"/>
          <w:szCs w:val="22"/>
        </w:rPr>
      </w:pPr>
      <w:r w:rsidRPr="006E29EA">
        <w:rPr>
          <w:rFonts w:ascii="Calibri" w:hAnsi="Calibri" w:cs="Calibri"/>
          <w:sz w:val="22"/>
          <w:szCs w:val="22"/>
        </w:rPr>
        <w:t>______________________________________</w:t>
      </w:r>
      <w:r w:rsidRPr="006E29EA">
        <w:rPr>
          <w:rFonts w:ascii="Calibri" w:hAnsi="Calibri" w:cs="Calibri"/>
          <w:sz w:val="22"/>
          <w:szCs w:val="22"/>
        </w:rPr>
        <w:tab/>
        <w:t xml:space="preserve">    </w:t>
      </w:r>
      <w:r w:rsidR="001507CB">
        <w:rPr>
          <w:rFonts w:ascii="Calibri" w:hAnsi="Calibri" w:cs="Calibri"/>
          <w:sz w:val="22"/>
          <w:szCs w:val="22"/>
        </w:rPr>
        <w:tab/>
      </w:r>
      <w:r w:rsidR="001507CB">
        <w:rPr>
          <w:rFonts w:ascii="Calibri" w:hAnsi="Calibri" w:cs="Calibri"/>
          <w:sz w:val="22"/>
          <w:szCs w:val="22"/>
        </w:rPr>
        <w:tab/>
      </w:r>
      <w:r w:rsidRPr="006E29EA">
        <w:rPr>
          <w:rFonts w:ascii="Calibri" w:hAnsi="Calibri" w:cs="Calibri"/>
          <w:sz w:val="22"/>
          <w:szCs w:val="22"/>
        </w:rPr>
        <w:t>_____________________________________</w:t>
      </w:r>
    </w:p>
    <w:p w14:paraId="16BB79BB" w14:textId="77777777" w:rsidR="002507C8" w:rsidRPr="006E29EA" w:rsidRDefault="001507CB" w:rsidP="002507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Principal Investigator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507C8" w:rsidRPr="006E29EA">
        <w:rPr>
          <w:rFonts w:ascii="Calibri" w:hAnsi="Calibri" w:cs="Calibri"/>
          <w:sz w:val="22"/>
          <w:szCs w:val="22"/>
        </w:rPr>
        <w:t>Core Director</w:t>
      </w:r>
      <w:r w:rsidR="002507C8">
        <w:rPr>
          <w:rFonts w:ascii="Calibri" w:hAnsi="Calibri" w:cs="Calibri"/>
          <w:sz w:val="22"/>
          <w:szCs w:val="22"/>
        </w:rPr>
        <w:t xml:space="preserve"> (if applicable)</w:t>
      </w:r>
    </w:p>
    <w:p w14:paraId="3139B6A7" w14:textId="77777777" w:rsidR="002507C8" w:rsidRDefault="002507C8" w:rsidP="002507C8">
      <w:pPr>
        <w:rPr>
          <w:rFonts w:ascii="Calibri" w:hAnsi="Calibri" w:cs="Calibri"/>
          <w:sz w:val="22"/>
          <w:szCs w:val="22"/>
        </w:rPr>
      </w:pPr>
    </w:p>
    <w:p w14:paraId="0E20F598" w14:textId="77777777" w:rsidR="002507C8" w:rsidRDefault="002507C8" w:rsidP="002507C8">
      <w:pPr>
        <w:rPr>
          <w:rFonts w:ascii="Calibri" w:hAnsi="Calibri" w:cs="Calibri"/>
          <w:sz w:val="22"/>
          <w:szCs w:val="22"/>
        </w:rPr>
      </w:pPr>
    </w:p>
    <w:p w14:paraId="217A824A" w14:textId="77777777" w:rsidR="002507C8" w:rsidRDefault="002507C8" w:rsidP="002507C8">
      <w:pPr>
        <w:rPr>
          <w:rFonts w:ascii="Calibri" w:hAnsi="Calibri" w:cs="Calibri"/>
          <w:sz w:val="22"/>
          <w:szCs w:val="22"/>
        </w:rPr>
      </w:pPr>
    </w:p>
    <w:p w14:paraId="73E521F4" w14:textId="77777777" w:rsidR="002507C8" w:rsidRPr="006E29EA" w:rsidRDefault="002507C8" w:rsidP="002507C8">
      <w:pPr>
        <w:rPr>
          <w:rFonts w:ascii="Calibri" w:hAnsi="Calibri" w:cs="Calibri"/>
          <w:sz w:val="22"/>
          <w:szCs w:val="22"/>
        </w:rPr>
      </w:pPr>
    </w:p>
    <w:p w14:paraId="38547C03" w14:textId="77777777" w:rsidR="002507C8" w:rsidRPr="006E29EA" w:rsidRDefault="002507C8" w:rsidP="002507C8">
      <w:pPr>
        <w:rPr>
          <w:rFonts w:ascii="Calibri" w:hAnsi="Calibri" w:cs="Calibri"/>
          <w:sz w:val="22"/>
          <w:szCs w:val="22"/>
        </w:rPr>
      </w:pPr>
      <w:r w:rsidRPr="006E29EA">
        <w:rPr>
          <w:rFonts w:ascii="Calibri" w:hAnsi="Calibri" w:cs="Calibri"/>
          <w:sz w:val="22"/>
          <w:szCs w:val="22"/>
        </w:rPr>
        <w:t>_________________</w:t>
      </w:r>
      <w:r>
        <w:rPr>
          <w:rFonts w:ascii="Calibri" w:hAnsi="Calibri" w:cs="Calibri"/>
          <w:sz w:val="22"/>
          <w:szCs w:val="22"/>
        </w:rPr>
        <w:t xml:space="preserve">_____________________    </w:t>
      </w:r>
      <w:r w:rsidR="001507CB">
        <w:rPr>
          <w:rFonts w:ascii="Calibri" w:hAnsi="Calibri" w:cs="Calibri"/>
          <w:sz w:val="22"/>
          <w:szCs w:val="22"/>
        </w:rPr>
        <w:tab/>
      </w:r>
      <w:r w:rsidR="001507CB">
        <w:rPr>
          <w:rFonts w:ascii="Calibri" w:hAnsi="Calibri" w:cs="Calibri"/>
          <w:sz w:val="22"/>
          <w:szCs w:val="22"/>
        </w:rPr>
        <w:tab/>
      </w:r>
      <w:r w:rsidRPr="006E29EA">
        <w:rPr>
          <w:rFonts w:ascii="Calibri" w:hAnsi="Calibri" w:cs="Calibri"/>
          <w:sz w:val="22"/>
          <w:szCs w:val="22"/>
        </w:rPr>
        <w:t>_____________________________________</w:t>
      </w:r>
    </w:p>
    <w:p w14:paraId="1C2647FF" w14:textId="77777777" w:rsidR="002507C8" w:rsidRPr="006E29EA" w:rsidRDefault="001507CB" w:rsidP="002507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and Date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507C8" w:rsidRPr="006E29EA">
        <w:rPr>
          <w:rFonts w:ascii="Calibri" w:hAnsi="Calibri" w:cs="Calibri"/>
          <w:sz w:val="22"/>
          <w:szCs w:val="22"/>
        </w:rPr>
        <w:t>Signature and Date</w:t>
      </w:r>
    </w:p>
    <w:p w14:paraId="03A4D15D" w14:textId="77777777" w:rsidR="002507C8" w:rsidRDefault="002507C8" w:rsidP="002507C8">
      <w:pPr>
        <w:spacing w:before="240"/>
        <w:rPr>
          <w:rFonts w:ascii="Calibri" w:hAnsi="Calibri" w:cs="Calibri"/>
          <w:sz w:val="22"/>
          <w:szCs w:val="22"/>
        </w:rPr>
      </w:pPr>
    </w:p>
    <w:p w14:paraId="65009A73" w14:textId="77777777" w:rsidR="002507C8" w:rsidRDefault="002507C8" w:rsidP="002507C8">
      <w:pPr>
        <w:spacing w:before="240"/>
        <w:rPr>
          <w:rFonts w:ascii="Calibri" w:hAnsi="Calibri" w:cs="Calibri"/>
          <w:sz w:val="22"/>
          <w:szCs w:val="22"/>
        </w:rPr>
      </w:pPr>
    </w:p>
    <w:p w14:paraId="63321A6C" w14:textId="77777777" w:rsidR="002507C8" w:rsidRPr="006E29EA" w:rsidRDefault="002507C8" w:rsidP="002507C8">
      <w:pPr>
        <w:spacing w:before="240"/>
        <w:rPr>
          <w:rFonts w:ascii="Calibri" w:hAnsi="Calibri" w:cs="Calibri"/>
        </w:rPr>
      </w:pPr>
      <w:r w:rsidRPr="006E29EA">
        <w:rPr>
          <w:rFonts w:ascii="Calibri" w:hAnsi="Calibri" w:cs="Calibri"/>
          <w:sz w:val="22"/>
          <w:szCs w:val="22"/>
        </w:rPr>
        <w:t xml:space="preserve">All publications, abstracts and presentations that are advanced by this program should cite the Cancer Center Support Grant (P30CA022453). 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2C899D" w14:textId="77777777" w:rsidR="002507C8" w:rsidRPr="002507C8" w:rsidRDefault="002507C8" w:rsidP="002507C8">
      <w:pPr>
        <w:rPr>
          <w:rFonts w:asciiTheme="minorHAnsi" w:hAnsiTheme="minorHAnsi" w:cstheme="minorHAnsi"/>
          <w:b/>
          <w:sz w:val="22"/>
        </w:rPr>
      </w:pPr>
    </w:p>
    <w:sectPr w:rsidR="002507C8" w:rsidRPr="002507C8" w:rsidSect="00BB3577">
      <w:headerReference w:type="default" r:id="rId9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2E0C" w14:textId="77777777" w:rsidR="00173C7E" w:rsidRDefault="00173C7E" w:rsidP="00173C7E">
      <w:r>
        <w:separator/>
      </w:r>
    </w:p>
  </w:endnote>
  <w:endnote w:type="continuationSeparator" w:id="0">
    <w:p w14:paraId="708BA92E" w14:textId="77777777" w:rsidR="00173C7E" w:rsidRDefault="00173C7E" w:rsidP="0017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424F" w14:textId="77777777" w:rsidR="00173C7E" w:rsidRDefault="00173C7E" w:rsidP="00173C7E">
      <w:r>
        <w:separator/>
      </w:r>
    </w:p>
  </w:footnote>
  <w:footnote w:type="continuationSeparator" w:id="0">
    <w:p w14:paraId="0C548D73" w14:textId="77777777" w:rsidR="00173C7E" w:rsidRDefault="00173C7E" w:rsidP="0017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F5B8" w14:textId="77777777" w:rsidR="002507C8" w:rsidRDefault="002507C8" w:rsidP="002507C8">
    <w:pPr>
      <w:pStyle w:val="Header"/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n-US"/>
      </w:rPr>
      <w:drawing>
        <wp:anchor distT="0" distB="0" distL="114300" distR="114300" simplePos="0" relativeHeight="251658240" behindDoc="0" locked="0" layoutInCell="1" allowOverlap="1" wp14:anchorId="625CEECC" wp14:editId="2241F129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151193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/>
        <w:b/>
      </w:rPr>
      <w:t>KARMANOS CANCER INSTITUTE</w:t>
    </w:r>
  </w:p>
  <w:p w14:paraId="391A8B48" w14:textId="77777777" w:rsidR="002507C8" w:rsidRPr="002507C8" w:rsidRDefault="002507C8" w:rsidP="002507C8">
    <w:pPr>
      <w:pStyle w:val="Header"/>
      <w:jc w:val="center"/>
      <w:rPr>
        <w:rFonts w:asciiTheme="minorHAnsi" w:hAnsiTheme="minorHAnsi"/>
        <w:b/>
      </w:rPr>
    </w:pPr>
    <w:r w:rsidRPr="002507C8">
      <w:rPr>
        <w:rFonts w:asciiTheme="minorHAnsi" w:hAnsiTheme="minorHAnsi"/>
        <w:b/>
      </w:rPr>
      <w:t>CORE AND SERVICE INCENTIVE PROGRAM (CSIP)</w:t>
    </w:r>
  </w:p>
  <w:p w14:paraId="4A5E1150" w14:textId="77777777" w:rsidR="004E7910" w:rsidRDefault="004E7910" w:rsidP="002507C8">
    <w:pPr>
      <w:pStyle w:val="Header"/>
      <w:jc w:val="center"/>
      <w:rPr>
        <w:rFonts w:asciiTheme="minorHAnsi" w:hAnsiTheme="minorHAnsi"/>
        <w:b/>
      </w:rPr>
    </w:pPr>
  </w:p>
  <w:p w14:paraId="15CB00D5" w14:textId="77777777" w:rsidR="002507C8" w:rsidRPr="002507C8" w:rsidRDefault="002507C8" w:rsidP="002507C8">
    <w:pPr>
      <w:pStyle w:val="Header"/>
      <w:jc w:val="center"/>
      <w:rPr>
        <w:rFonts w:asciiTheme="minorHAnsi" w:hAnsi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77"/>
    <w:rsid w:val="000B5F2E"/>
    <w:rsid w:val="00126CAF"/>
    <w:rsid w:val="00144833"/>
    <w:rsid w:val="001507CB"/>
    <w:rsid w:val="00173C7E"/>
    <w:rsid w:val="001955D5"/>
    <w:rsid w:val="001F24BC"/>
    <w:rsid w:val="002507C8"/>
    <w:rsid w:val="00306D16"/>
    <w:rsid w:val="003A3B97"/>
    <w:rsid w:val="003A589E"/>
    <w:rsid w:val="003D4A88"/>
    <w:rsid w:val="00410A8E"/>
    <w:rsid w:val="004579A6"/>
    <w:rsid w:val="004E7910"/>
    <w:rsid w:val="006163C0"/>
    <w:rsid w:val="00652962"/>
    <w:rsid w:val="006E15D4"/>
    <w:rsid w:val="00722E54"/>
    <w:rsid w:val="007C4572"/>
    <w:rsid w:val="008A2E0C"/>
    <w:rsid w:val="008B6C39"/>
    <w:rsid w:val="0091164B"/>
    <w:rsid w:val="0097667E"/>
    <w:rsid w:val="0098481C"/>
    <w:rsid w:val="009903EE"/>
    <w:rsid w:val="00996D7C"/>
    <w:rsid w:val="00A12E8C"/>
    <w:rsid w:val="00A55926"/>
    <w:rsid w:val="00AC667B"/>
    <w:rsid w:val="00BB3577"/>
    <w:rsid w:val="00BC6FB0"/>
    <w:rsid w:val="00CD08F3"/>
    <w:rsid w:val="00D50CCA"/>
    <w:rsid w:val="00E11A21"/>
    <w:rsid w:val="00E34C54"/>
    <w:rsid w:val="00FA31FB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825379"/>
  <w15:chartTrackingRefBased/>
  <w15:docId w15:val="{290330DE-7652-4DDA-8E18-D01917F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5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3577"/>
    <w:rPr>
      <w:color w:val="0000FF"/>
      <w:u w:val="single"/>
    </w:rPr>
  </w:style>
  <w:style w:type="table" w:styleId="TableGrid">
    <w:name w:val="Table Grid"/>
    <w:basedOn w:val="TableNormal"/>
    <w:uiPriority w:val="39"/>
    <w:rsid w:val="00E1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73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2E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admin@karman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admin@karmano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EEB8-389A-4B11-A7E6-8060107B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Karmanos Cancer Institute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Benjamin</dc:creator>
  <cp:keywords/>
  <dc:description/>
  <cp:lastModifiedBy>Herring, Benjamin</cp:lastModifiedBy>
  <cp:revision>2</cp:revision>
  <cp:lastPrinted>2022-01-28T18:19:00Z</cp:lastPrinted>
  <dcterms:created xsi:type="dcterms:W3CDTF">2023-10-03T16:30:00Z</dcterms:created>
  <dcterms:modified xsi:type="dcterms:W3CDTF">2023-10-03T16:30:00Z</dcterms:modified>
</cp:coreProperties>
</file>